
<file path=[Content_Types].xml><?xml version="1.0" encoding="utf-8"?>
<Types xmlns="http://schemas.openxmlformats.org/package/2006/content-types">
  <Default Extension="emf" ContentType="image/x-emf"/>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DE57" w14:textId="59C9549D" w:rsidR="009B03B3" w:rsidRPr="007473D9" w:rsidRDefault="00991260" w:rsidP="009B03B3">
      <w:pPr>
        <w:pStyle w:val="Head"/>
        <w:rPr>
          <w:lang w:val="en-US"/>
        </w:rPr>
      </w:pPr>
      <w:r>
        <w:rPr>
          <w:lang w:val="en-GB"/>
        </w:rPr>
        <w:t>Focus on technologies for sustainable road construction at Excon 2023</w:t>
      </w:r>
    </w:p>
    <w:p w14:paraId="550DD458" w14:textId="1C53CA97" w:rsidR="009B03B3" w:rsidRPr="007473D9" w:rsidRDefault="003C02D9" w:rsidP="009B03B3">
      <w:pPr>
        <w:pStyle w:val="Subhead"/>
        <w:rPr>
          <w:lang w:val="en-US"/>
        </w:rPr>
      </w:pPr>
      <w:r>
        <w:rPr>
          <w:bCs/>
          <w:iCs w:val="0"/>
          <w:lang w:val="en-GB"/>
        </w:rPr>
        <w:t xml:space="preserve">True to the maxim: smarter, </w:t>
      </w:r>
      <w:proofErr w:type="gramStart"/>
      <w:r>
        <w:rPr>
          <w:bCs/>
          <w:iCs w:val="0"/>
          <w:lang w:val="en-GB"/>
        </w:rPr>
        <w:t>safer</w:t>
      </w:r>
      <w:proofErr w:type="gramEnd"/>
      <w:r>
        <w:rPr>
          <w:bCs/>
          <w:iCs w:val="0"/>
          <w:lang w:val="en-GB"/>
        </w:rPr>
        <w:t xml:space="preserve"> and more sustainable. </w:t>
      </w:r>
    </w:p>
    <w:p w14:paraId="75AD02D2" w14:textId="6C89F5E6" w:rsidR="009B03B3" w:rsidRPr="007473D9" w:rsidRDefault="00542D38" w:rsidP="00023590">
      <w:pPr>
        <w:pStyle w:val="Teaser"/>
        <w:rPr>
          <w:lang w:val="en-US"/>
        </w:rPr>
      </w:pPr>
      <w:r>
        <w:rPr>
          <w:bCs/>
          <w:lang w:val="en-GB"/>
        </w:rPr>
        <w:t xml:space="preserve">The appearance at the show in Bangalore from 12 to 16 December set a major focus on groundbreaking technologies, </w:t>
      </w:r>
      <w:proofErr w:type="gramStart"/>
      <w:r>
        <w:rPr>
          <w:bCs/>
          <w:lang w:val="en-GB"/>
        </w:rPr>
        <w:t>solutions</w:t>
      </w:r>
      <w:proofErr w:type="gramEnd"/>
      <w:r>
        <w:rPr>
          <w:bCs/>
          <w:lang w:val="en-GB"/>
        </w:rPr>
        <w:t xml:space="preserve"> and applications. With these, the Wirtgen Group delivers the answers to the fundamental need for a smarter, </w:t>
      </w:r>
      <w:proofErr w:type="gramStart"/>
      <w:r>
        <w:rPr>
          <w:bCs/>
          <w:lang w:val="en-GB"/>
        </w:rPr>
        <w:t>safer</w:t>
      </w:r>
      <w:proofErr w:type="gramEnd"/>
      <w:r>
        <w:rPr>
          <w:bCs/>
          <w:lang w:val="en-GB"/>
        </w:rPr>
        <w:t xml:space="preserve"> and more sustainable road construction process chain and more efficient extraction and processing of materials in quarries and open cast mines.</w:t>
      </w:r>
    </w:p>
    <w:p w14:paraId="403773CD" w14:textId="3C03A657" w:rsidR="00C47328" w:rsidRPr="007473D9" w:rsidRDefault="004960AB" w:rsidP="00C47328">
      <w:pPr>
        <w:pStyle w:val="Teaserhead"/>
        <w:rPr>
          <w:b w:val="0"/>
          <w:bCs/>
          <w:lang w:val="en-US"/>
        </w:rPr>
      </w:pPr>
      <w:r>
        <w:rPr>
          <w:b w:val="0"/>
          <w:lang w:val="en-GB"/>
        </w:rPr>
        <w:t>To underline its leading role in this, the company group’s 640 square metre booth in Hall 3</w:t>
      </w:r>
      <w:r w:rsidR="00AD0CDA">
        <w:rPr>
          <w:b w:val="0"/>
          <w:lang w:val="en-GB"/>
        </w:rPr>
        <w:t xml:space="preserve">, </w:t>
      </w:r>
      <w:r w:rsidR="00AD0CDA" w:rsidRPr="00AD0CDA">
        <w:rPr>
          <w:b w:val="0"/>
          <w:lang w:val="en-GB"/>
        </w:rPr>
        <w:t>B 183/B185</w:t>
      </w:r>
      <w:r w:rsidR="00AD0CDA">
        <w:rPr>
          <w:b w:val="0"/>
          <w:lang w:val="en-GB"/>
        </w:rPr>
        <w:t>,</w:t>
      </w:r>
      <w:r w:rsidR="00AD0CDA" w:rsidRPr="00AD0CDA">
        <w:rPr>
          <w:b w:val="0"/>
          <w:lang w:val="en-GB"/>
        </w:rPr>
        <w:t xml:space="preserve"> </w:t>
      </w:r>
      <w:r>
        <w:rPr>
          <w:b w:val="0"/>
          <w:lang w:val="en-GB"/>
        </w:rPr>
        <w:t>offered professionals from all industry sectors an opportunity to discover a cross-section of its portfolio and share a fascinating preview of the future of the industry.</w:t>
      </w:r>
      <w:r>
        <w:rPr>
          <w:bCs/>
          <w:lang w:val="en-GB"/>
        </w:rPr>
        <w:t xml:space="preserve"> </w:t>
      </w:r>
      <w:r>
        <w:rPr>
          <w:b w:val="0"/>
          <w:lang w:val="en-GB"/>
        </w:rPr>
        <w:t xml:space="preserve">The Wirtgen Group always considers the entire construction site and, with its Production Systems, thinks in terms of its customers’ specific needs – from project planning and execution to end-to-end documentation of the construction site. </w:t>
      </w:r>
      <w:proofErr w:type="gramStart"/>
      <w:r>
        <w:rPr>
          <w:b w:val="0"/>
          <w:lang w:val="en-GB"/>
        </w:rPr>
        <w:t>In the course of</w:t>
      </w:r>
      <w:proofErr w:type="gramEnd"/>
      <w:r>
        <w:rPr>
          <w:b w:val="0"/>
          <w:lang w:val="en-GB"/>
        </w:rPr>
        <w:t xml:space="preserve"> this, digitalisation will be an essential driver for greater sustainability and higher precision.</w:t>
      </w:r>
    </w:p>
    <w:p w14:paraId="11F52E8C" w14:textId="52A85A24" w:rsidR="00BF251F" w:rsidRPr="007473D9" w:rsidRDefault="00BF251F" w:rsidP="00C47328">
      <w:pPr>
        <w:pStyle w:val="Teaserhead"/>
        <w:rPr>
          <w:b w:val="0"/>
          <w:bCs/>
          <w:lang w:val="en-US"/>
        </w:rPr>
      </w:pPr>
    </w:p>
    <w:p w14:paraId="1F96E767" w14:textId="744284D5" w:rsidR="00151E92" w:rsidRPr="007473D9" w:rsidRDefault="00151E92" w:rsidP="00C47328">
      <w:pPr>
        <w:pStyle w:val="Teaserhead"/>
        <w:rPr>
          <w:lang w:val="en-US"/>
        </w:rPr>
      </w:pPr>
      <w:r>
        <w:rPr>
          <w:bCs/>
          <w:lang w:val="en-GB"/>
        </w:rPr>
        <w:t>Smart. Safe. Sustainable.</w:t>
      </w:r>
    </w:p>
    <w:p w14:paraId="63B83363" w14:textId="0D5251F1" w:rsidR="00BF251F" w:rsidRPr="007473D9" w:rsidRDefault="002E74D4" w:rsidP="00C47328">
      <w:pPr>
        <w:pStyle w:val="Teaserhead"/>
        <w:rPr>
          <w:b w:val="0"/>
          <w:bCs/>
          <w:lang w:val="en-US"/>
        </w:rPr>
      </w:pPr>
      <w:r>
        <w:rPr>
          <w:b w:val="0"/>
          <w:lang w:val="en-GB"/>
        </w:rPr>
        <w:t xml:space="preserve">Among the highlights for the earthworks sector is the ECO Mode from </w:t>
      </w:r>
      <w:r>
        <w:rPr>
          <w:bCs/>
          <w:lang w:val="en-GB"/>
        </w:rPr>
        <w:t>Hamm</w:t>
      </w:r>
      <w:r>
        <w:rPr>
          <w:b w:val="0"/>
          <w:lang w:val="en-GB"/>
        </w:rPr>
        <w:t xml:space="preserve">. It also enables the fuel consumption of the new HC series earthworks compactors to be cut by up to 20% while maintaining consistently high compaction performance. Experts at the show also presented the purely battery-electric Hamm tandem rollers that work with zero local emissions. </w:t>
      </w:r>
    </w:p>
    <w:p w14:paraId="70CA8B4F" w14:textId="254F4100" w:rsidR="00FB2DA1" w:rsidRPr="007473D9" w:rsidRDefault="00FB2DA1" w:rsidP="00C47328">
      <w:pPr>
        <w:pStyle w:val="Teaserhead"/>
        <w:rPr>
          <w:b w:val="0"/>
          <w:bCs/>
          <w:lang w:val="en-US"/>
        </w:rPr>
      </w:pPr>
    </w:p>
    <w:p w14:paraId="6C7D54AB" w14:textId="4D1F6625" w:rsidR="00FB2DA1" w:rsidRPr="007473D9" w:rsidRDefault="00FB2DA1" w:rsidP="00C47328">
      <w:pPr>
        <w:pStyle w:val="Teaserhead"/>
        <w:rPr>
          <w:b w:val="0"/>
          <w:bCs/>
          <w:lang w:val="en-US"/>
        </w:rPr>
      </w:pPr>
      <w:r>
        <w:rPr>
          <w:b w:val="0"/>
          <w:lang w:val="en-GB"/>
        </w:rPr>
        <w:t>With the InLine Pave concept, Vögele presented a particularly innovative paving method that is ideal for ‘hot on hot’ paving of compact asphalt pavements. The contact-free, full-surface RoadScan temperature measuring system for temperature control during the asphalt paving process was also presented at the show.</w:t>
      </w:r>
    </w:p>
    <w:p w14:paraId="0E92F46E" w14:textId="127B6B40" w:rsidR="005A3F36" w:rsidRPr="007473D9" w:rsidRDefault="005A3F36" w:rsidP="00C47328">
      <w:pPr>
        <w:pStyle w:val="Teaserhead"/>
        <w:rPr>
          <w:b w:val="0"/>
          <w:bCs/>
          <w:lang w:val="en-US"/>
        </w:rPr>
      </w:pPr>
    </w:p>
    <w:p w14:paraId="4847FE0E" w14:textId="43AF41EE" w:rsidR="005A3F36" w:rsidRPr="007473D9" w:rsidRDefault="006E6DF0" w:rsidP="00C47328">
      <w:pPr>
        <w:pStyle w:val="Teaserhead"/>
        <w:rPr>
          <w:b w:val="0"/>
          <w:bCs/>
          <w:lang w:val="en-US"/>
        </w:rPr>
      </w:pPr>
      <w:r>
        <w:rPr>
          <w:b w:val="0"/>
          <w:lang w:val="en-GB"/>
        </w:rPr>
        <w:t xml:space="preserve">Cold in-situ recycling, which has also been in use in India for many years and is globally recognised as a particularly sustainable and cost-efficient method for road rehabilitation, was presented at the show with a wheeled recycler from the WR series as an example. In addition, </w:t>
      </w:r>
      <w:r>
        <w:rPr>
          <w:bCs/>
          <w:lang w:val="en-GB"/>
        </w:rPr>
        <w:t>Wirtgen</w:t>
      </w:r>
      <w:r>
        <w:rPr>
          <w:b w:val="0"/>
          <w:lang w:val="en-GB"/>
        </w:rPr>
        <w:t xml:space="preserve"> provided comprehensive information about its leading technologies in the areas of cold milling, concrete paving and surface mining. </w:t>
      </w:r>
    </w:p>
    <w:p w14:paraId="35812C04" w14:textId="37826627" w:rsidR="006E6DF0" w:rsidRPr="007473D9" w:rsidRDefault="006E6DF0" w:rsidP="00C47328">
      <w:pPr>
        <w:pStyle w:val="Teaserhead"/>
        <w:rPr>
          <w:b w:val="0"/>
          <w:bCs/>
          <w:lang w:val="en-US"/>
        </w:rPr>
      </w:pPr>
    </w:p>
    <w:p w14:paraId="2095B1B3" w14:textId="23E1897C" w:rsidR="006E6DF0" w:rsidRPr="007473D9" w:rsidRDefault="006E6DF0" w:rsidP="00C47328">
      <w:pPr>
        <w:pStyle w:val="Teaserhead"/>
        <w:rPr>
          <w:b w:val="0"/>
          <w:bCs/>
          <w:lang w:val="en-US"/>
        </w:rPr>
      </w:pPr>
      <w:r>
        <w:rPr>
          <w:b w:val="0"/>
          <w:lang w:val="en-GB"/>
        </w:rPr>
        <w:t xml:space="preserve">With the intuitive SPECTIVE plant operating concept, </w:t>
      </w:r>
      <w:r>
        <w:rPr>
          <w:bCs/>
          <w:lang w:val="en-GB"/>
        </w:rPr>
        <w:t>Kleemann</w:t>
      </w:r>
      <w:r>
        <w:rPr>
          <w:b w:val="0"/>
          <w:lang w:val="en-GB"/>
        </w:rPr>
        <w:t xml:space="preserve"> has created a solution that already satisfies the increasingly stringent requirements that will need to be fulfilled by operators of modern crushing plants. In Bangalore, the materials processing specialist showed how SPECTIVE enables crushing plant operators to safely and simply master the technology – and this with a minimum of training. </w:t>
      </w:r>
    </w:p>
    <w:p w14:paraId="3E265847" w14:textId="77777777" w:rsidR="00DD6164" w:rsidRPr="007473D9" w:rsidRDefault="00DD6164" w:rsidP="000E27DC">
      <w:pPr>
        <w:pStyle w:val="Teaserhead"/>
        <w:rPr>
          <w:lang w:val="en-US"/>
        </w:rPr>
      </w:pPr>
    </w:p>
    <w:p w14:paraId="1A067325" w14:textId="77777777" w:rsidR="00E05345" w:rsidRDefault="00E05345">
      <w:pPr>
        <w:rPr>
          <w:rFonts w:eastAsiaTheme="minorHAnsi" w:cstheme="minorBidi"/>
          <w:b/>
          <w:bCs/>
          <w:sz w:val="22"/>
          <w:szCs w:val="24"/>
          <w:lang w:val="en-GB"/>
        </w:rPr>
      </w:pPr>
      <w:r>
        <w:rPr>
          <w:bCs/>
          <w:lang w:val="en-GB"/>
        </w:rPr>
        <w:br w:type="page"/>
      </w:r>
    </w:p>
    <w:p w14:paraId="73B08655" w14:textId="15813CCE" w:rsidR="00861F5C" w:rsidRPr="007473D9" w:rsidRDefault="00DD6164" w:rsidP="00861F5C">
      <w:pPr>
        <w:pStyle w:val="Teaserhead"/>
        <w:rPr>
          <w:lang w:val="en-US"/>
        </w:rPr>
      </w:pPr>
      <w:r w:rsidRPr="007473D9">
        <w:rPr>
          <w:bCs/>
          <w:lang w:val="en-GB"/>
        </w:rPr>
        <w:lastRenderedPageBreak/>
        <w:t xml:space="preserve">Wirtgen </w:t>
      </w:r>
      <w:r>
        <w:rPr>
          <w:bCs/>
          <w:lang w:val="en-GB"/>
        </w:rPr>
        <w:t xml:space="preserve">India also manufactures products for the global </w:t>
      </w:r>
      <w:proofErr w:type="gramStart"/>
      <w:r>
        <w:rPr>
          <w:bCs/>
          <w:lang w:val="en-GB"/>
        </w:rPr>
        <w:t>market</w:t>
      </w:r>
      <w:proofErr w:type="gramEnd"/>
    </w:p>
    <w:p w14:paraId="2EBC18A9" w14:textId="7E5F00A3" w:rsidR="00861F5C" w:rsidRPr="007473D9" w:rsidRDefault="008535FA" w:rsidP="00694989">
      <w:pPr>
        <w:pStyle w:val="Standardabsatz"/>
        <w:rPr>
          <w:lang w:val="en-US"/>
        </w:rPr>
      </w:pPr>
      <w:r>
        <w:rPr>
          <w:lang w:val="en-GB"/>
        </w:rPr>
        <w:t xml:space="preserve">Following the establishment of the Wirtgen Group’s active presence on the Indian market with its Sales and Service organisation, Wirtgen India, in the 1990s, 2011 saw the start of the production of roller models for the local market at its factory in Pune. This was followed by the production of asphalt pavers, classifying screens and </w:t>
      </w:r>
      <w:r>
        <w:rPr>
          <w:color w:val="000000" w:themeColor="text1"/>
          <w:szCs w:val="22"/>
          <w:lang w:val="en-GB"/>
        </w:rPr>
        <w:t>scalpers</w:t>
      </w:r>
      <w:r>
        <w:rPr>
          <w:lang w:val="en-GB"/>
        </w:rPr>
        <w:t xml:space="preserve">. Today, market-relevant products such as screening plants and rollers are also exported to Southeast Asia or the Middle East. Always in focus: perfectly tailored solutions for every challenge. </w:t>
      </w:r>
    </w:p>
    <w:p w14:paraId="1DA874FD" w14:textId="77777777" w:rsidR="00505BE8" w:rsidRPr="007473D9" w:rsidRDefault="00505BE8" w:rsidP="00694989">
      <w:pPr>
        <w:pStyle w:val="Standardabsatz"/>
        <w:rPr>
          <w:lang w:val="en-US"/>
        </w:rPr>
      </w:pPr>
    </w:p>
    <w:p w14:paraId="31412CCB" w14:textId="67D71746" w:rsidR="00E15EBE" w:rsidRPr="007473D9" w:rsidRDefault="00E15EBE" w:rsidP="00E15EBE">
      <w:pPr>
        <w:pStyle w:val="Fotos"/>
        <w:rPr>
          <w:lang w:val="en-US"/>
        </w:rPr>
      </w:pPr>
      <w:r>
        <w:rPr>
          <w:bCs/>
          <w:lang w:val="en-GB"/>
        </w:rPr>
        <w:t>Photos:</w:t>
      </w:r>
    </w:p>
    <w:p w14:paraId="20879CE4" w14:textId="3C033D1A" w:rsidR="002611FE" w:rsidRPr="007473D9" w:rsidRDefault="009B03B3" w:rsidP="002611FE">
      <w:pPr>
        <w:pStyle w:val="BUbold"/>
        <w:rPr>
          <w:lang w:val="en-US"/>
        </w:rPr>
      </w:pPr>
      <w:r>
        <w:rPr>
          <w:b w:val="0"/>
          <w:noProof/>
          <w:lang w:val="en-GB"/>
        </w:rPr>
        <w:drawing>
          <wp:inline distT="0" distB="0" distL="0" distR="0" wp14:anchorId="46A9F454" wp14:editId="0673E305">
            <wp:extent cx="2404800" cy="102931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029319"/>
                    </a:xfrm>
                    <a:prstGeom prst="rect">
                      <a:avLst/>
                    </a:prstGeom>
                    <a:noFill/>
                    <a:ln>
                      <a:noFill/>
                    </a:ln>
                  </pic:spPr>
                </pic:pic>
              </a:graphicData>
            </a:graphic>
          </wp:inline>
        </w:drawing>
      </w:r>
      <w:r>
        <w:rPr>
          <w:b w:val="0"/>
          <w:lang w:val="en-GB"/>
        </w:rPr>
        <w:br/>
      </w:r>
      <w:bookmarkStart w:id="0" w:name="_Hlk152596054"/>
      <w:r>
        <w:rPr>
          <w:bCs/>
          <w:lang w:val="en-GB"/>
        </w:rPr>
        <w:t>WG at Excon 2023</w:t>
      </w:r>
      <w:bookmarkEnd w:id="0"/>
    </w:p>
    <w:p w14:paraId="2C0454C6" w14:textId="4B67090E" w:rsidR="009B03B3" w:rsidRPr="007473D9" w:rsidRDefault="00C106D1" w:rsidP="009B03B3">
      <w:pPr>
        <w:pStyle w:val="BUnormal"/>
        <w:rPr>
          <w:lang w:val="en-US"/>
        </w:rPr>
      </w:pPr>
      <w:r>
        <w:rPr>
          <w:lang w:val="en-GB"/>
        </w:rPr>
        <w:t>At Excon 2023, the Wirtgen Group delivered answers to the fundamental need for a smarter, safer and more sustainable road construction process chain.</w:t>
      </w:r>
    </w:p>
    <w:p w14:paraId="6F35AB6E" w14:textId="77777777" w:rsidR="00505BE8" w:rsidRPr="007473D9" w:rsidRDefault="00505BE8" w:rsidP="0095099C">
      <w:pPr>
        <w:pStyle w:val="Standardabsatz"/>
        <w:rPr>
          <w:lang w:val="en-US"/>
        </w:rPr>
      </w:pPr>
    </w:p>
    <w:p w14:paraId="04824B2F" w14:textId="6965AF8F" w:rsidR="00F74540" w:rsidRPr="007473D9" w:rsidRDefault="00E15EBE" w:rsidP="006C0C87">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7D0CF84E" w14:textId="644DE83D" w:rsidR="008535FA" w:rsidRPr="007473D9" w:rsidRDefault="008535FA" w:rsidP="008535FA">
      <w:pPr>
        <w:pStyle w:val="Standardabsatz"/>
        <w:rPr>
          <w:lang w:val="en-US"/>
        </w:rPr>
      </w:pPr>
    </w:p>
    <w:p w14:paraId="55931FB8" w14:textId="77777777" w:rsidR="00E15EBE" w:rsidRPr="007473D9" w:rsidRDefault="00E15EBE" w:rsidP="00E15EBE">
      <w:pPr>
        <w:pStyle w:val="Absatzberschrift"/>
        <w:rPr>
          <w:iCs/>
          <w:lang w:val="en-US"/>
        </w:rPr>
      </w:pPr>
      <w:r>
        <w:rPr>
          <w:bCs/>
          <w:lang w:val="en-GB"/>
        </w:rPr>
        <w:t>For further information, please contact us at:</w:t>
      </w:r>
    </w:p>
    <w:p w14:paraId="0834BAC7" w14:textId="77777777" w:rsidR="00E15EBE" w:rsidRPr="007473D9"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7473D9">
        <w:rPr>
          <w:b w:val="0"/>
        </w:rPr>
        <w:t>WIRTGEN GROUP</w:t>
      </w:r>
    </w:p>
    <w:p w14:paraId="6C2CE818" w14:textId="77777777" w:rsidR="00E15EBE" w:rsidRDefault="00E15EBE" w:rsidP="00E15EBE">
      <w:pPr>
        <w:pStyle w:val="Fuzeile1"/>
      </w:pPr>
      <w:r w:rsidRPr="007473D9">
        <w:rPr>
          <w:bCs w:val="0"/>
          <w:iCs w:val="0"/>
        </w:rPr>
        <w:t>Public Relations</w:t>
      </w:r>
    </w:p>
    <w:p w14:paraId="11D0C008" w14:textId="77777777" w:rsidR="00E15EBE" w:rsidRDefault="00E15EBE" w:rsidP="00E15EBE">
      <w:pPr>
        <w:pStyle w:val="Fuzeile1"/>
      </w:pPr>
      <w:r w:rsidRPr="007473D9">
        <w:rPr>
          <w:bCs w:val="0"/>
          <w:iCs w:val="0"/>
        </w:rPr>
        <w:t>Reinhard-Wirtgen-Strasse 2</w:t>
      </w:r>
    </w:p>
    <w:p w14:paraId="1063A82F" w14:textId="77777777" w:rsidR="00E15EBE" w:rsidRPr="007473D9" w:rsidRDefault="00E15EBE" w:rsidP="00E15EBE">
      <w:pPr>
        <w:pStyle w:val="Fuzeile1"/>
        <w:rPr>
          <w:lang w:val="en-US"/>
        </w:rPr>
      </w:pPr>
      <w:r>
        <w:rPr>
          <w:bCs w:val="0"/>
          <w:iCs w:val="0"/>
          <w:lang w:val="en-GB"/>
        </w:rPr>
        <w:t>53578 Windhagen</w:t>
      </w:r>
    </w:p>
    <w:p w14:paraId="5A37CC2B" w14:textId="77777777" w:rsidR="00E15EBE" w:rsidRPr="007473D9" w:rsidRDefault="00E15EBE" w:rsidP="00E15EBE">
      <w:pPr>
        <w:pStyle w:val="Fuzeile1"/>
        <w:rPr>
          <w:lang w:val="en-US"/>
        </w:rPr>
      </w:pPr>
      <w:r>
        <w:rPr>
          <w:bCs w:val="0"/>
          <w:iCs w:val="0"/>
          <w:lang w:val="en-GB"/>
        </w:rPr>
        <w:t>Germany</w:t>
      </w:r>
    </w:p>
    <w:p w14:paraId="29A07732" w14:textId="77777777" w:rsidR="00E15EBE" w:rsidRPr="007473D9" w:rsidRDefault="00E15EBE" w:rsidP="00E15EBE">
      <w:pPr>
        <w:pStyle w:val="Fuzeile1"/>
        <w:rPr>
          <w:lang w:val="en-US"/>
        </w:rPr>
      </w:pPr>
    </w:p>
    <w:p w14:paraId="0C099062" w14:textId="77777777" w:rsidR="00E15EBE" w:rsidRPr="007473D9" w:rsidRDefault="00E15EBE" w:rsidP="00E15EBE">
      <w:pPr>
        <w:pStyle w:val="Fuzeile1"/>
        <w:rPr>
          <w:rFonts w:ascii="Times New Roman" w:hAnsi="Times New Roman" w:cs="Times New Roman"/>
          <w:color w:val="FF0000"/>
          <w:lang w:val="en-US"/>
        </w:rPr>
      </w:pPr>
      <w:r>
        <w:rPr>
          <w:bCs w:val="0"/>
          <w:iCs w:val="0"/>
          <w:lang w:val="en-GB"/>
        </w:rPr>
        <w:t xml:space="preserve">Phone: +49 (0)2645 131 1966 </w:t>
      </w:r>
    </w:p>
    <w:p w14:paraId="65F4C38F" w14:textId="77777777" w:rsidR="00E15EBE" w:rsidRPr="007473D9" w:rsidRDefault="00E15EBE" w:rsidP="00E15EBE">
      <w:pPr>
        <w:pStyle w:val="Fuzeile1"/>
        <w:rPr>
          <w:lang w:val="en-US"/>
        </w:rPr>
      </w:pPr>
      <w:r>
        <w:rPr>
          <w:bCs w:val="0"/>
          <w:iCs w:val="0"/>
          <w:lang w:val="en-GB"/>
        </w:rPr>
        <w:t>Fax: +49 (0)2645 131 499</w:t>
      </w:r>
    </w:p>
    <w:p w14:paraId="79FF3B7C" w14:textId="0C549577" w:rsidR="00E15EBE" w:rsidRPr="007473D9" w:rsidRDefault="00E15EBE" w:rsidP="00E15EBE">
      <w:pPr>
        <w:pStyle w:val="Fuzeile1"/>
        <w:rPr>
          <w:lang w:val="en-US"/>
        </w:rPr>
      </w:pPr>
      <w:r>
        <w:rPr>
          <w:bCs w:val="0"/>
          <w:iCs w:val="0"/>
          <w:lang w:val="en-GB"/>
        </w:rPr>
        <w:t>Email: PR@wirtgen-group.com</w:t>
      </w:r>
      <w:r w:rsidRPr="007473D9">
        <w:rPr>
          <w:bCs w:val="0"/>
          <w:iCs w:val="0"/>
          <w:vanish/>
          <w:lang w:val="en-US"/>
        </w:rPr>
        <w:t>PR@wirtgen-group.com</w:t>
      </w:r>
    </w:p>
    <w:p w14:paraId="4F99EB86" w14:textId="77777777" w:rsidR="00E15EBE" w:rsidRPr="007473D9" w:rsidRDefault="00E15EBE" w:rsidP="00E15EBE">
      <w:pPr>
        <w:pStyle w:val="Fuzeile1"/>
        <w:rPr>
          <w:vanish/>
          <w:lang w:val="en-US"/>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A5654" w14:textId="77777777" w:rsidR="00D51E66" w:rsidRDefault="00D51E66" w:rsidP="00E55534">
      <w:r>
        <w:separator/>
      </w:r>
    </w:p>
  </w:endnote>
  <w:endnote w:type="continuationSeparator" w:id="0">
    <w:p w14:paraId="10643BEB" w14:textId="77777777" w:rsidR="00D51E66" w:rsidRDefault="00D51E6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473D9">
            <w:rPr>
              <w:rStyle w:val="Hervorhebung"/>
              <w:b w:val="0"/>
              <w:iCs w:val="0"/>
              <w:szCs w:val="20"/>
            </w:rPr>
            <w:t>WIRTGEN</w:t>
          </w:r>
          <w:r w:rsidRPr="007473D9">
            <w:rPr>
              <w:rStyle w:val="Hervorhebung"/>
              <w:bCs/>
              <w:iCs w:val="0"/>
              <w:szCs w:val="20"/>
            </w:rPr>
            <w:t xml:space="preserve"> GmbH</w:t>
          </w:r>
          <w:r w:rsidRPr="007473D9">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F066" w14:textId="77777777" w:rsidR="00D51E66" w:rsidRDefault="00D51E66" w:rsidP="00E55534">
      <w:r>
        <w:separator/>
      </w:r>
    </w:p>
  </w:footnote>
  <w:footnote w:type="continuationSeparator" w:id="0">
    <w:p w14:paraId="56544A25" w14:textId="77777777" w:rsidR="00D51E66" w:rsidRDefault="00D51E6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1C20213" w:rsidR="005101B4" w:rsidRDefault="00505BE8">
    <w:pPr>
      <w:pStyle w:val="Kopfzeile"/>
    </w:pPr>
    <w:r>
      <w:rPr>
        <w:noProof/>
        <w:lang w:val="en-GB"/>
      </w:rPr>
      <mc:AlternateContent>
        <mc:Choice Requires="wps">
          <w:drawing>
            <wp:anchor distT="0" distB="0" distL="0" distR="0" simplePos="0" relativeHeight="251662336" behindDoc="0" locked="0" layoutInCell="1" allowOverlap="1" wp14:anchorId="4AD6701D" wp14:editId="5141E8EF">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9AD123" w14:textId="6E55E46F" w:rsidR="00505BE8" w:rsidRPr="00505BE8" w:rsidRDefault="00505BE8" w:rsidP="00505B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D6701D"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09AD123" w14:textId="6E55E46F" w:rsidR="00505BE8" w:rsidRPr="00505BE8" w:rsidRDefault="00505BE8" w:rsidP="00505B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5D74A3C" w:rsidR="00533132" w:rsidRPr="00533132" w:rsidRDefault="00505BE8" w:rsidP="00533132">
    <w:pPr>
      <w:pStyle w:val="Kopfzeile"/>
    </w:pPr>
    <w:r>
      <w:rPr>
        <w:noProof/>
        <w:lang w:val="en-GB"/>
      </w:rPr>
      <mc:AlternateContent>
        <mc:Choice Requires="wps">
          <w:drawing>
            <wp:anchor distT="0" distB="0" distL="0" distR="0" simplePos="0" relativeHeight="251663360" behindDoc="0" locked="0" layoutInCell="1" allowOverlap="1" wp14:anchorId="6F47BDD4" wp14:editId="0D8045B8">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36CEE1" w14:textId="69AB7EE1" w:rsidR="00505BE8" w:rsidRPr="00505BE8" w:rsidRDefault="00505BE8" w:rsidP="00505B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F47BDD4"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836CEE1" w14:textId="69AB7EE1" w:rsidR="00505BE8" w:rsidRPr="00505BE8" w:rsidRDefault="00505BE8" w:rsidP="00505B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CB63A9E" w:rsidR="00533132" w:rsidRDefault="00505BE8">
    <w:pPr>
      <w:pStyle w:val="Kopfzeile"/>
    </w:pPr>
    <w:r>
      <w:rPr>
        <w:noProof/>
        <w:lang w:val="en-GB"/>
      </w:rPr>
      <mc:AlternateContent>
        <mc:Choice Requires="wps">
          <w:drawing>
            <wp:anchor distT="0" distB="0" distL="0" distR="0" simplePos="0" relativeHeight="251661312" behindDoc="0" locked="0" layoutInCell="1" allowOverlap="1" wp14:anchorId="15F385AF" wp14:editId="053BED7B">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F2F14F" w14:textId="60201CDE" w:rsidR="00505BE8" w:rsidRPr="00505BE8" w:rsidRDefault="00505BE8" w:rsidP="00505B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F385AF"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1F2F14F" w14:textId="60201CDE" w:rsidR="00505BE8" w:rsidRPr="00505BE8" w:rsidRDefault="00505BE8" w:rsidP="00505B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500pt;height:1500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B60"/>
    <w:rsid w:val="000148B3"/>
    <w:rsid w:val="00023590"/>
    <w:rsid w:val="00042106"/>
    <w:rsid w:val="0005285B"/>
    <w:rsid w:val="00055529"/>
    <w:rsid w:val="00062C3A"/>
    <w:rsid w:val="000652CE"/>
    <w:rsid w:val="00066D09"/>
    <w:rsid w:val="00073D48"/>
    <w:rsid w:val="000918FB"/>
    <w:rsid w:val="0009665C"/>
    <w:rsid w:val="000A0479"/>
    <w:rsid w:val="000A36D9"/>
    <w:rsid w:val="000A4C7D"/>
    <w:rsid w:val="000B582B"/>
    <w:rsid w:val="000D15C3"/>
    <w:rsid w:val="000E24F8"/>
    <w:rsid w:val="000E27DC"/>
    <w:rsid w:val="000E5738"/>
    <w:rsid w:val="000F0F98"/>
    <w:rsid w:val="00103205"/>
    <w:rsid w:val="0011795C"/>
    <w:rsid w:val="0012026F"/>
    <w:rsid w:val="00130601"/>
    <w:rsid w:val="00132055"/>
    <w:rsid w:val="00146C3D"/>
    <w:rsid w:val="00146F44"/>
    <w:rsid w:val="001513DE"/>
    <w:rsid w:val="00151E92"/>
    <w:rsid w:val="00153B47"/>
    <w:rsid w:val="001613A6"/>
    <w:rsid w:val="001614F0"/>
    <w:rsid w:val="001616F4"/>
    <w:rsid w:val="0016616C"/>
    <w:rsid w:val="00176C9D"/>
    <w:rsid w:val="0018021A"/>
    <w:rsid w:val="001806FA"/>
    <w:rsid w:val="00194FB1"/>
    <w:rsid w:val="001A2483"/>
    <w:rsid w:val="001B16BB"/>
    <w:rsid w:val="001B34EE"/>
    <w:rsid w:val="001C1A3E"/>
    <w:rsid w:val="001D3F28"/>
    <w:rsid w:val="001E6749"/>
    <w:rsid w:val="00200355"/>
    <w:rsid w:val="002028FB"/>
    <w:rsid w:val="0020721D"/>
    <w:rsid w:val="0021351D"/>
    <w:rsid w:val="00221B97"/>
    <w:rsid w:val="002309D3"/>
    <w:rsid w:val="0023189F"/>
    <w:rsid w:val="00253A2E"/>
    <w:rsid w:val="002603EC"/>
    <w:rsid w:val="002611FE"/>
    <w:rsid w:val="00282AFC"/>
    <w:rsid w:val="00286C15"/>
    <w:rsid w:val="0029634D"/>
    <w:rsid w:val="002A5189"/>
    <w:rsid w:val="002C7542"/>
    <w:rsid w:val="002D065C"/>
    <w:rsid w:val="002D0780"/>
    <w:rsid w:val="002D22D8"/>
    <w:rsid w:val="002D2EE5"/>
    <w:rsid w:val="002D63E6"/>
    <w:rsid w:val="002E74D4"/>
    <w:rsid w:val="002E765F"/>
    <w:rsid w:val="002E7E4E"/>
    <w:rsid w:val="002F108B"/>
    <w:rsid w:val="002F1444"/>
    <w:rsid w:val="002F5818"/>
    <w:rsid w:val="002F5D16"/>
    <w:rsid w:val="002F70FD"/>
    <w:rsid w:val="0030316D"/>
    <w:rsid w:val="00303FC7"/>
    <w:rsid w:val="00306382"/>
    <w:rsid w:val="0032774C"/>
    <w:rsid w:val="00332D28"/>
    <w:rsid w:val="0034191A"/>
    <w:rsid w:val="00343CC7"/>
    <w:rsid w:val="0036561D"/>
    <w:rsid w:val="003665BE"/>
    <w:rsid w:val="00384A08"/>
    <w:rsid w:val="003861DE"/>
    <w:rsid w:val="00387E6F"/>
    <w:rsid w:val="003967E5"/>
    <w:rsid w:val="003A32DE"/>
    <w:rsid w:val="003A753A"/>
    <w:rsid w:val="003B3803"/>
    <w:rsid w:val="003C02D9"/>
    <w:rsid w:val="003C0436"/>
    <w:rsid w:val="003C2A71"/>
    <w:rsid w:val="003E1CB6"/>
    <w:rsid w:val="003E3CF6"/>
    <w:rsid w:val="003E5D3C"/>
    <w:rsid w:val="003E759F"/>
    <w:rsid w:val="003E7853"/>
    <w:rsid w:val="003E794D"/>
    <w:rsid w:val="003F57AB"/>
    <w:rsid w:val="00400FD9"/>
    <w:rsid w:val="004016F7"/>
    <w:rsid w:val="00403373"/>
    <w:rsid w:val="00406C81"/>
    <w:rsid w:val="00412545"/>
    <w:rsid w:val="0041475A"/>
    <w:rsid w:val="00417237"/>
    <w:rsid w:val="0042278D"/>
    <w:rsid w:val="00427A4C"/>
    <w:rsid w:val="00430BB0"/>
    <w:rsid w:val="004368E4"/>
    <w:rsid w:val="00462785"/>
    <w:rsid w:val="00463043"/>
    <w:rsid w:val="0046460D"/>
    <w:rsid w:val="00467F3C"/>
    <w:rsid w:val="0047498D"/>
    <w:rsid w:val="00476100"/>
    <w:rsid w:val="00487BFC"/>
    <w:rsid w:val="004960AB"/>
    <w:rsid w:val="004A463B"/>
    <w:rsid w:val="004C1967"/>
    <w:rsid w:val="004D23D0"/>
    <w:rsid w:val="004D2BE0"/>
    <w:rsid w:val="004E6EF5"/>
    <w:rsid w:val="004F4B83"/>
    <w:rsid w:val="004F4EAB"/>
    <w:rsid w:val="00505BE8"/>
    <w:rsid w:val="00506409"/>
    <w:rsid w:val="005101B4"/>
    <w:rsid w:val="0052098E"/>
    <w:rsid w:val="00522AC1"/>
    <w:rsid w:val="00530E32"/>
    <w:rsid w:val="00533132"/>
    <w:rsid w:val="00537210"/>
    <w:rsid w:val="00542D38"/>
    <w:rsid w:val="005611DB"/>
    <w:rsid w:val="005649F4"/>
    <w:rsid w:val="005710C8"/>
    <w:rsid w:val="005711A3"/>
    <w:rsid w:val="00571A5C"/>
    <w:rsid w:val="00573B2B"/>
    <w:rsid w:val="00574340"/>
    <w:rsid w:val="005776E9"/>
    <w:rsid w:val="00587AD9"/>
    <w:rsid w:val="005909A8"/>
    <w:rsid w:val="005A1EA9"/>
    <w:rsid w:val="005A3F36"/>
    <w:rsid w:val="005A4F04"/>
    <w:rsid w:val="005B5793"/>
    <w:rsid w:val="005C4DDD"/>
    <w:rsid w:val="005C6B30"/>
    <w:rsid w:val="005C71EC"/>
    <w:rsid w:val="005E764C"/>
    <w:rsid w:val="005E7F7D"/>
    <w:rsid w:val="006063D4"/>
    <w:rsid w:val="00610EDC"/>
    <w:rsid w:val="00623B37"/>
    <w:rsid w:val="006330A2"/>
    <w:rsid w:val="00642EB6"/>
    <w:rsid w:val="006433E2"/>
    <w:rsid w:val="00651E5D"/>
    <w:rsid w:val="00653BD8"/>
    <w:rsid w:val="00674A13"/>
    <w:rsid w:val="00677F11"/>
    <w:rsid w:val="00682B1A"/>
    <w:rsid w:val="006845B2"/>
    <w:rsid w:val="00690D7C"/>
    <w:rsid w:val="00690DFE"/>
    <w:rsid w:val="00694989"/>
    <w:rsid w:val="006A53BD"/>
    <w:rsid w:val="006B3EEC"/>
    <w:rsid w:val="006B7C09"/>
    <w:rsid w:val="006C0C87"/>
    <w:rsid w:val="006D6CC6"/>
    <w:rsid w:val="006D7EAC"/>
    <w:rsid w:val="006E0104"/>
    <w:rsid w:val="006E473C"/>
    <w:rsid w:val="006E62ED"/>
    <w:rsid w:val="006E6DF0"/>
    <w:rsid w:val="006F0638"/>
    <w:rsid w:val="006F7602"/>
    <w:rsid w:val="00701A61"/>
    <w:rsid w:val="00722A17"/>
    <w:rsid w:val="00723F4F"/>
    <w:rsid w:val="00740719"/>
    <w:rsid w:val="007473D9"/>
    <w:rsid w:val="00754B80"/>
    <w:rsid w:val="00755AE0"/>
    <w:rsid w:val="0075761B"/>
    <w:rsid w:val="00757B83"/>
    <w:rsid w:val="00765D74"/>
    <w:rsid w:val="00774358"/>
    <w:rsid w:val="00791A69"/>
    <w:rsid w:val="0079462A"/>
    <w:rsid w:val="00794830"/>
    <w:rsid w:val="00797CAA"/>
    <w:rsid w:val="007A2B6F"/>
    <w:rsid w:val="007A6BD2"/>
    <w:rsid w:val="007C2658"/>
    <w:rsid w:val="007C332E"/>
    <w:rsid w:val="007D59A2"/>
    <w:rsid w:val="007E20D0"/>
    <w:rsid w:val="007E3DAB"/>
    <w:rsid w:val="008053B3"/>
    <w:rsid w:val="00816BC6"/>
    <w:rsid w:val="00820315"/>
    <w:rsid w:val="00823073"/>
    <w:rsid w:val="0082316D"/>
    <w:rsid w:val="00832921"/>
    <w:rsid w:val="00834472"/>
    <w:rsid w:val="00836A5D"/>
    <w:rsid w:val="008427F2"/>
    <w:rsid w:val="00843B45"/>
    <w:rsid w:val="0084571C"/>
    <w:rsid w:val="008535FA"/>
    <w:rsid w:val="00861F5C"/>
    <w:rsid w:val="00863129"/>
    <w:rsid w:val="00866830"/>
    <w:rsid w:val="00870ACE"/>
    <w:rsid w:val="00873125"/>
    <w:rsid w:val="008755E5"/>
    <w:rsid w:val="00881E44"/>
    <w:rsid w:val="008913A0"/>
    <w:rsid w:val="00891C3E"/>
    <w:rsid w:val="00892F6F"/>
    <w:rsid w:val="00896F7E"/>
    <w:rsid w:val="008A39A3"/>
    <w:rsid w:val="008A43A0"/>
    <w:rsid w:val="008C2A29"/>
    <w:rsid w:val="008C2DB2"/>
    <w:rsid w:val="008D2B87"/>
    <w:rsid w:val="008D770E"/>
    <w:rsid w:val="008F1B81"/>
    <w:rsid w:val="0090337E"/>
    <w:rsid w:val="009049D8"/>
    <w:rsid w:val="00910609"/>
    <w:rsid w:val="00915841"/>
    <w:rsid w:val="0091702A"/>
    <w:rsid w:val="009236F7"/>
    <w:rsid w:val="009328FA"/>
    <w:rsid w:val="00936916"/>
    <w:rsid w:val="00936A78"/>
    <w:rsid w:val="009375E1"/>
    <w:rsid w:val="009405D6"/>
    <w:rsid w:val="0095099C"/>
    <w:rsid w:val="00952853"/>
    <w:rsid w:val="00962665"/>
    <w:rsid w:val="009646E4"/>
    <w:rsid w:val="00977EC3"/>
    <w:rsid w:val="0098631D"/>
    <w:rsid w:val="00991260"/>
    <w:rsid w:val="009B03B3"/>
    <w:rsid w:val="009B17A9"/>
    <w:rsid w:val="009B211F"/>
    <w:rsid w:val="009B7C05"/>
    <w:rsid w:val="009C2378"/>
    <w:rsid w:val="009C5A77"/>
    <w:rsid w:val="009C5D99"/>
    <w:rsid w:val="009C654D"/>
    <w:rsid w:val="009D016F"/>
    <w:rsid w:val="009E251D"/>
    <w:rsid w:val="009E4817"/>
    <w:rsid w:val="009F10A8"/>
    <w:rsid w:val="009F715C"/>
    <w:rsid w:val="00A0216C"/>
    <w:rsid w:val="00A02F49"/>
    <w:rsid w:val="00A10025"/>
    <w:rsid w:val="00A171F4"/>
    <w:rsid w:val="00A1772D"/>
    <w:rsid w:val="00A177B2"/>
    <w:rsid w:val="00A24EFC"/>
    <w:rsid w:val="00A27829"/>
    <w:rsid w:val="00A36ECE"/>
    <w:rsid w:val="00A46F1E"/>
    <w:rsid w:val="00A66B3F"/>
    <w:rsid w:val="00A82395"/>
    <w:rsid w:val="00A9295C"/>
    <w:rsid w:val="00A95B52"/>
    <w:rsid w:val="00A977CE"/>
    <w:rsid w:val="00AA0DF7"/>
    <w:rsid w:val="00AA5EF8"/>
    <w:rsid w:val="00AB3B73"/>
    <w:rsid w:val="00AB52F9"/>
    <w:rsid w:val="00AB72FD"/>
    <w:rsid w:val="00AD0CDA"/>
    <w:rsid w:val="00AD131F"/>
    <w:rsid w:val="00AD32D5"/>
    <w:rsid w:val="00AD70E4"/>
    <w:rsid w:val="00AF3B3A"/>
    <w:rsid w:val="00AF4E8E"/>
    <w:rsid w:val="00AF6569"/>
    <w:rsid w:val="00B06265"/>
    <w:rsid w:val="00B5232A"/>
    <w:rsid w:val="00B60ED1"/>
    <w:rsid w:val="00B62CF5"/>
    <w:rsid w:val="00B83EA9"/>
    <w:rsid w:val="00B85705"/>
    <w:rsid w:val="00B874DC"/>
    <w:rsid w:val="00B90211"/>
    <w:rsid w:val="00B90F78"/>
    <w:rsid w:val="00BA34D7"/>
    <w:rsid w:val="00BA5C82"/>
    <w:rsid w:val="00BA6660"/>
    <w:rsid w:val="00BD1058"/>
    <w:rsid w:val="00BD25D1"/>
    <w:rsid w:val="00BD5391"/>
    <w:rsid w:val="00BD764C"/>
    <w:rsid w:val="00BE13ED"/>
    <w:rsid w:val="00BF251F"/>
    <w:rsid w:val="00BF56B2"/>
    <w:rsid w:val="00C055AB"/>
    <w:rsid w:val="00C106D1"/>
    <w:rsid w:val="00C11F95"/>
    <w:rsid w:val="00C136DF"/>
    <w:rsid w:val="00C17501"/>
    <w:rsid w:val="00C40627"/>
    <w:rsid w:val="00C43EAF"/>
    <w:rsid w:val="00C457C3"/>
    <w:rsid w:val="00C47328"/>
    <w:rsid w:val="00C535F4"/>
    <w:rsid w:val="00C644CA"/>
    <w:rsid w:val="00C658FC"/>
    <w:rsid w:val="00C73005"/>
    <w:rsid w:val="00C823E2"/>
    <w:rsid w:val="00C82AE3"/>
    <w:rsid w:val="00C84D75"/>
    <w:rsid w:val="00C85E18"/>
    <w:rsid w:val="00C96E9F"/>
    <w:rsid w:val="00CA4A09"/>
    <w:rsid w:val="00CB71DD"/>
    <w:rsid w:val="00CC5A63"/>
    <w:rsid w:val="00CC787C"/>
    <w:rsid w:val="00CD57A9"/>
    <w:rsid w:val="00CE3478"/>
    <w:rsid w:val="00CF36C9"/>
    <w:rsid w:val="00D00EC4"/>
    <w:rsid w:val="00D02A05"/>
    <w:rsid w:val="00D166AC"/>
    <w:rsid w:val="00D36BA2"/>
    <w:rsid w:val="00D37CF4"/>
    <w:rsid w:val="00D4487C"/>
    <w:rsid w:val="00D51E66"/>
    <w:rsid w:val="00D63D33"/>
    <w:rsid w:val="00D73352"/>
    <w:rsid w:val="00D935C3"/>
    <w:rsid w:val="00DA0266"/>
    <w:rsid w:val="00DA477E"/>
    <w:rsid w:val="00DB4BB0"/>
    <w:rsid w:val="00DC081E"/>
    <w:rsid w:val="00DD6164"/>
    <w:rsid w:val="00DE461D"/>
    <w:rsid w:val="00E04039"/>
    <w:rsid w:val="00E05345"/>
    <w:rsid w:val="00E14608"/>
    <w:rsid w:val="00E15EBE"/>
    <w:rsid w:val="00E21E67"/>
    <w:rsid w:val="00E30EBF"/>
    <w:rsid w:val="00E316C0"/>
    <w:rsid w:val="00E31E03"/>
    <w:rsid w:val="00E451CD"/>
    <w:rsid w:val="00E51170"/>
    <w:rsid w:val="00E52D70"/>
    <w:rsid w:val="00E53853"/>
    <w:rsid w:val="00E55534"/>
    <w:rsid w:val="00E63ED9"/>
    <w:rsid w:val="00E7116D"/>
    <w:rsid w:val="00E72429"/>
    <w:rsid w:val="00E85F41"/>
    <w:rsid w:val="00E914D1"/>
    <w:rsid w:val="00E960D8"/>
    <w:rsid w:val="00EB5FCA"/>
    <w:rsid w:val="00F02BD7"/>
    <w:rsid w:val="00F03A59"/>
    <w:rsid w:val="00F048D4"/>
    <w:rsid w:val="00F20920"/>
    <w:rsid w:val="00F23212"/>
    <w:rsid w:val="00F33B16"/>
    <w:rsid w:val="00F353EA"/>
    <w:rsid w:val="00F36C27"/>
    <w:rsid w:val="00F53B47"/>
    <w:rsid w:val="00F56318"/>
    <w:rsid w:val="00F67C95"/>
    <w:rsid w:val="00F74540"/>
    <w:rsid w:val="00F75B79"/>
    <w:rsid w:val="00F82525"/>
    <w:rsid w:val="00F911CB"/>
    <w:rsid w:val="00F91AC4"/>
    <w:rsid w:val="00F97FEA"/>
    <w:rsid w:val="00FA62B6"/>
    <w:rsid w:val="00FB1D0D"/>
    <w:rsid w:val="00FB2DA1"/>
    <w:rsid w:val="00FB4CEC"/>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Default">
    <w:name w:val="Default"/>
    <w:rsid w:val="00962665"/>
    <w:pPr>
      <w:autoSpaceDE w:val="0"/>
      <w:autoSpaceDN w:val="0"/>
      <w:adjustRightInd w:val="0"/>
    </w:pPr>
    <w:rPr>
      <w:rFonts w:cs="Verdana"/>
      <w:color w:val="000000"/>
      <w:sz w:val="24"/>
      <w:szCs w:val="24"/>
    </w:rPr>
  </w:style>
  <w:style w:type="paragraph" w:styleId="berarbeitung">
    <w:name w:val="Revision"/>
    <w:hidden/>
    <w:uiPriority w:val="71"/>
    <w:semiHidden/>
    <w:rsid w:val="00013B6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3366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wir-lieben-office.de</Company>
  <LinksUpToDate>false</LinksUpToDate>
  <CharactersWithSpaces>3893</CharactersWithSpaces>
  <SharedDoc>false</SharedDoc>
  <HyperlinkBase/>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Sabine Gerold</cp:lastModifiedBy>
  <cp:revision>3</cp:revision>
  <cp:lastPrinted>2023-11-28T17:52:00Z</cp:lastPrinted>
  <dcterms:created xsi:type="dcterms:W3CDTF">2023-12-07T11:14:00Z</dcterms:created>
  <dcterms:modified xsi:type="dcterms:W3CDTF">2023-12-07T17:12:00Z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2023-12-04T14:29:38Z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d4f422b0-5903-4443-ae1a-ccb549bcc566</vt:lpwstr>
  </property>
  <property fmtid="{D5CDD505-2E9C-101B-9397-08002B2CF9AE}" pid="11" name="MSIP_Label_df1a195f-122b-42dc-a2d3-71a1903dcdac_ContentBits">
    <vt:lpwstr>1</vt:lpwstr>
  </property>
</Properties>
</file>